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20703" w14:textId="77777777" w:rsidR="00876509" w:rsidRPr="00DD1067" w:rsidRDefault="00376239" w:rsidP="00876509">
      <w:pPr>
        <w:pStyle w:val="berschrift1"/>
        <w:pBdr>
          <w:bottom w:val="single" w:sz="12" w:space="1" w:color="auto"/>
        </w:pBdr>
        <w:ind w:left="4248" w:right="-648" w:firstLine="708"/>
        <w:rPr>
          <w:rFonts w:ascii="Arial" w:hAnsi="Arial"/>
          <w:b/>
          <w:bCs/>
        </w:rPr>
      </w:pPr>
      <w:r w:rsidRPr="00DD1067">
        <w:rPr>
          <w:rFonts w:ascii="Arial" w:hAnsi="Arial"/>
          <w:b/>
          <w:bCs/>
          <w:noProof/>
        </w:rPr>
        <mc:AlternateContent>
          <mc:Choice Requires="wps">
            <w:drawing>
              <wp:anchor distT="0" distB="0" distL="114300" distR="114300" simplePos="0" relativeHeight="251657728" behindDoc="0" locked="0" layoutInCell="1" allowOverlap="1" wp14:anchorId="356CEF35" wp14:editId="2F219301">
                <wp:simplePos x="0" y="0"/>
                <wp:positionH relativeFrom="column">
                  <wp:posOffset>-114300</wp:posOffset>
                </wp:positionH>
                <wp:positionV relativeFrom="paragraph">
                  <wp:posOffset>0</wp:posOffset>
                </wp:positionV>
                <wp:extent cx="2057400" cy="843280"/>
                <wp:effectExtent l="0" t="0" r="0" b="444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43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83F60E" w14:textId="77777777" w:rsidR="00366D89" w:rsidRDefault="00366D89" w:rsidP="00081E8F">
                            <w:pPr>
                              <w:pStyle w:val="berschrift1"/>
                              <w:rPr>
                                <w:rFonts w:ascii="Arial" w:hAnsi="Arial"/>
                                <w:b/>
                                <w:bCs/>
                              </w:rPr>
                            </w:pPr>
                          </w:p>
                          <w:p w14:paraId="788325EA" w14:textId="77777777" w:rsidR="00366D89" w:rsidRDefault="00366D89" w:rsidP="00081E8F">
                            <w:pPr>
                              <w:pStyle w:val="berschrift1"/>
                              <w:rPr>
                                <w:rFonts w:ascii="Arial" w:hAnsi="Arial"/>
                                <w:b/>
                                <w:bCs/>
                              </w:rPr>
                            </w:pPr>
                            <w:r>
                              <w:rPr>
                                <w:rFonts w:ascii="Arial" w:hAnsi="Arial"/>
                                <w:b/>
                                <w:bCs/>
                              </w:rPr>
                              <w:t>Presse-Information</w:t>
                            </w:r>
                          </w:p>
                          <w:p w14:paraId="5A527000" w14:textId="77777777" w:rsidR="00366D89" w:rsidRDefault="00366D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CEF35" id="_x0000_t202" coordsize="21600,21600" o:spt="202" path="m,l,21600r21600,l21600,xe">
                <v:stroke joinstyle="miter"/>
                <v:path gradientshapeok="t" o:connecttype="rect"/>
              </v:shapetype>
              <v:shape id="Text Box 13" o:spid="_x0000_s1026" type="#_x0000_t202" style="position:absolute;left:0;text-align:left;margin-left:-9pt;margin-top:0;width:162pt;height:6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ydngw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" stroked="f">
                <v:textbox>
                  <w:txbxContent>
                    <w:p w14:paraId="0383F60E" w14:textId="77777777" w:rsidR="00366D89" w:rsidRDefault="00366D89" w:rsidP="00081E8F">
                      <w:pPr>
                        <w:pStyle w:val="berschrift1"/>
                        <w:rPr>
                          <w:rFonts w:ascii="Arial" w:hAnsi="Arial"/>
                          <w:b/>
                          <w:bCs/>
                        </w:rPr>
                      </w:pPr>
                    </w:p>
                    <w:p w14:paraId="788325EA" w14:textId="77777777" w:rsidR="00366D89" w:rsidRDefault="00366D89" w:rsidP="00081E8F">
                      <w:pPr>
                        <w:pStyle w:val="berschrift1"/>
                        <w:rPr>
                          <w:rFonts w:ascii="Arial" w:hAnsi="Arial"/>
                          <w:b/>
                          <w:bCs/>
                        </w:rPr>
                      </w:pPr>
                      <w:r>
                        <w:rPr>
                          <w:rFonts w:ascii="Arial" w:hAnsi="Arial"/>
                          <w:b/>
                          <w:bCs/>
                        </w:rPr>
                        <w:t>Presse-Information</w:t>
                      </w:r>
                    </w:p>
                    <w:p w14:paraId="5A527000" w14:textId="77777777" w:rsidR="00366D89" w:rsidRDefault="00366D89"/>
                  </w:txbxContent>
                </v:textbox>
              </v:shape>
            </w:pict>
          </mc:Fallback>
        </mc:AlternateContent>
      </w:r>
      <w:r w:rsidR="00EE02D9" w:rsidRPr="00DD1067">
        <w:rPr>
          <w:rFonts w:ascii="Arial" w:hAnsi="Arial"/>
          <w:b/>
          <w:bCs/>
        </w:rPr>
        <w:softHyphen/>
      </w:r>
      <w:r w:rsidR="00EE02D9" w:rsidRPr="00DD1067">
        <w:rPr>
          <w:rFonts w:ascii="Arial" w:hAnsi="Arial"/>
          <w:b/>
          <w:bCs/>
        </w:rPr>
        <w:softHyphen/>
      </w:r>
      <w:r w:rsidR="00EE02D9" w:rsidRPr="00DD1067">
        <w:rPr>
          <w:rFonts w:ascii="Arial" w:hAnsi="Arial"/>
          <w:b/>
          <w:bCs/>
        </w:rPr>
        <w:softHyphen/>
      </w:r>
      <w:r w:rsidR="00876509" w:rsidRPr="00DD1067">
        <w:rPr>
          <w:rFonts w:ascii="Arial" w:hAnsi="Arial"/>
          <w:b/>
          <w:bCs/>
        </w:rPr>
        <w:tab/>
      </w:r>
      <w:r w:rsidR="00B81247" w:rsidRPr="00DD1067">
        <w:rPr>
          <w:rFonts w:ascii="Arial" w:hAnsi="Arial"/>
          <w:b/>
          <w:bCs/>
          <w:noProof/>
        </w:rPr>
        <w:drawing>
          <wp:inline distT="0" distB="0" distL="0" distR="0" wp14:anchorId="36116388" wp14:editId="54242DE6">
            <wp:extent cx="2160000" cy="1026000"/>
            <wp:effectExtent l="0" t="0" r="0" b="317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MAV_72dpi_RGB_we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0000" cy="1026000"/>
                    </a:xfrm>
                    <a:prstGeom prst="rect">
                      <a:avLst/>
                    </a:prstGeom>
                  </pic:spPr>
                </pic:pic>
              </a:graphicData>
            </a:graphic>
          </wp:inline>
        </w:drawing>
      </w:r>
    </w:p>
    <w:p w14:paraId="5973EE2E" w14:textId="77777777" w:rsidR="00DA6968" w:rsidRPr="00DD1067" w:rsidRDefault="00DA6968" w:rsidP="00876509">
      <w:pPr>
        <w:jc w:val="both"/>
        <w:rPr>
          <w:rFonts w:ascii="Arial" w:hAnsi="Arial"/>
          <w:sz w:val="32"/>
          <w:szCs w:val="32"/>
        </w:rPr>
      </w:pPr>
    </w:p>
    <w:p w14:paraId="4F8550B9" w14:textId="77777777" w:rsidR="009A1F24" w:rsidRPr="00DD1067" w:rsidRDefault="009A1F24" w:rsidP="00876509">
      <w:pPr>
        <w:jc w:val="both"/>
        <w:rPr>
          <w:rFonts w:ascii="Arial" w:hAnsi="Arial"/>
          <w:sz w:val="32"/>
          <w:szCs w:val="32"/>
        </w:rPr>
      </w:pPr>
    </w:p>
    <w:p w14:paraId="2B77A315" w14:textId="77777777" w:rsidR="00BD2756" w:rsidRDefault="00BD2756" w:rsidP="00876509">
      <w:pPr>
        <w:jc w:val="both"/>
        <w:rPr>
          <w:rFonts w:ascii="Arial" w:hAnsi="Arial"/>
          <w:sz w:val="32"/>
          <w:szCs w:val="32"/>
        </w:rPr>
      </w:pPr>
    </w:p>
    <w:p w14:paraId="5E3CEBBA" w14:textId="77777777" w:rsidR="00BD2756" w:rsidRDefault="00BD2756" w:rsidP="00876509">
      <w:pPr>
        <w:jc w:val="both"/>
        <w:rPr>
          <w:rFonts w:ascii="Arial" w:hAnsi="Arial"/>
          <w:sz w:val="32"/>
          <w:szCs w:val="32"/>
        </w:rPr>
      </w:pPr>
    </w:p>
    <w:p w14:paraId="4876A645" w14:textId="27B823AA" w:rsidR="00876509" w:rsidRPr="00DD1067" w:rsidRDefault="00876509" w:rsidP="00876509">
      <w:pPr>
        <w:jc w:val="both"/>
        <w:rPr>
          <w:rFonts w:ascii="Arial" w:hAnsi="Arial"/>
          <w:sz w:val="32"/>
          <w:szCs w:val="32"/>
        </w:rPr>
      </w:pPr>
      <w:r w:rsidRPr="00DD1067">
        <w:rPr>
          <w:rFonts w:ascii="Arial" w:hAnsi="Arial"/>
          <w:sz w:val="32"/>
          <w:szCs w:val="32"/>
        </w:rPr>
        <w:t xml:space="preserve">An die Redaktionen </w:t>
      </w:r>
    </w:p>
    <w:p w14:paraId="0AD56F79" w14:textId="77777777" w:rsidR="00876509" w:rsidRPr="00DD1067" w:rsidRDefault="00876509" w:rsidP="00876509">
      <w:pPr>
        <w:jc w:val="both"/>
        <w:rPr>
          <w:rFonts w:ascii="Arial" w:hAnsi="Arial"/>
          <w:sz w:val="32"/>
          <w:szCs w:val="32"/>
        </w:rPr>
      </w:pPr>
      <w:r w:rsidRPr="00DD1067">
        <w:rPr>
          <w:rFonts w:ascii="Arial" w:hAnsi="Arial"/>
          <w:sz w:val="32"/>
          <w:szCs w:val="32"/>
        </w:rPr>
        <w:t xml:space="preserve">im </w:t>
      </w:r>
      <w:r w:rsidR="00DA6968" w:rsidRPr="00DD1067">
        <w:rPr>
          <w:rFonts w:ascii="Arial" w:hAnsi="Arial"/>
          <w:sz w:val="32"/>
          <w:szCs w:val="32"/>
        </w:rPr>
        <w:t xml:space="preserve">Verbandsgebiet </w:t>
      </w:r>
    </w:p>
    <w:p w14:paraId="353D3259" w14:textId="77777777" w:rsidR="000F62BA" w:rsidRDefault="000F62BA" w:rsidP="000F62BA">
      <w:pPr>
        <w:rPr>
          <w:rFonts w:ascii="Arial" w:hAnsi="Arial" w:cs="Arial"/>
          <w:b/>
          <w:sz w:val="32"/>
          <w:szCs w:val="32"/>
        </w:rPr>
      </w:pPr>
    </w:p>
    <w:p w14:paraId="305D6121" w14:textId="1CA9B2CD" w:rsidR="000F62BA" w:rsidRPr="000F62BA" w:rsidRDefault="000F62BA" w:rsidP="000F62BA">
      <w:pPr>
        <w:rPr>
          <w:rFonts w:ascii="Arial" w:hAnsi="Arial" w:cs="Arial"/>
          <w:b/>
          <w:sz w:val="32"/>
          <w:szCs w:val="32"/>
        </w:rPr>
      </w:pPr>
      <w:r w:rsidRPr="000F62BA">
        <w:rPr>
          <w:rFonts w:ascii="Arial" w:hAnsi="Arial" w:cs="Arial"/>
          <w:b/>
          <w:sz w:val="32"/>
          <w:szCs w:val="32"/>
        </w:rPr>
        <w:t>Jetzt im Netz über Ausbildungsberufe informieren!</w:t>
      </w:r>
    </w:p>
    <w:p w14:paraId="7095438D" w14:textId="6C837613" w:rsidR="002A5656" w:rsidRPr="0083749F" w:rsidRDefault="002A5656" w:rsidP="000F62BA">
      <w:pPr>
        <w:rPr>
          <w:rFonts w:ascii="Arial" w:hAnsi="Arial" w:cs="Arial"/>
          <w:b/>
          <w:sz w:val="32"/>
          <w:szCs w:val="32"/>
        </w:rPr>
      </w:pPr>
    </w:p>
    <w:p w14:paraId="294D6C5D" w14:textId="77777777" w:rsidR="00CE5B05" w:rsidRPr="00DD1067" w:rsidRDefault="00CE5B05" w:rsidP="00CE5B05">
      <w:pPr>
        <w:rPr>
          <w:rFonts w:ascii="Arial" w:hAnsi="Arial"/>
        </w:rPr>
      </w:pPr>
      <w:r w:rsidRPr="00DD1067">
        <w:rPr>
          <w:rFonts w:ascii="Arial" w:hAnsi="Arial"/>
        </w:rPr>
        <w:tab/>
      </w:r>
      <w:r w:rsidRPr="00DD1067">
        <w:rPr>
          <w:rFonts w:ascii="Arial" w:hAnsi="Arial"/>
        </w:rPr>
        <w:tab/>
      </w:r>
    </w:p>
    <w:p w14:paraId="1A42F43E" w14:textId="5593E8AF" w:rsidR="00CE5B05" w:rsidRPr="00DD1067" w:rsidRDefault="002A5656" w:rsidP="00CE5B05">
      <w:pPr>
        <w:rPr>
          <w:rFonts w:ascii="Arial" w:hAnsi="Arial"/>
        </w:rPr>
      </w:pPr>
      <w:r w:rsidRPr="00DD1067">
        <w:rPr>
          <w:rFonts w:ascii="Arial" w:hAnsi="Arial" w:cs="Arial"/>
        </w:rPr>
        <w:t xml:space="preserve">Iserlohn, den </w:t>
      </w:r>
      <w:r w:rsidR="00AC0D6F">
        <w:rPr>
          <w:rFonts w:ascii="Arial" w:hAnsi="Arial" w:cs="Arial"/>
        </w:rPr>
        <w:t>1</w:t>
      </w:r>
      <w:r w:rsidR="000F62BA">
        <w:rPr>
          <w:rFonts w:ascii="Arial" w:hAnsi="Arial" w:cs="Arial"/>
        </w:rPr>
        <w:t>4</w:t>
      </w:r>
      <w:r w:rsidR="00366D89" w:rsidRPr="00DD1067">
        <w:rPr>
          <w:rFonts w:ascii="Arial" w:hAnsi="Arial" w:cs="Arial"/>
        </w:rPr>
        <w:t xml:space="preserve">. </w:t>
      </w:r>
      <w:r w:rsidR="00BE02EC">
        <w:rPr>
          <w:rFonts w:ascii="Arial" w:hAnsi="Arial" w:cs="Arial"/>
        </w:rPr>
        <w:t>April</w:t>
      </w:r>
      <w:r w:rsidR="007B55D2" w:rsidRPr="00DD1067">
        <w:rPr>
          <w:rFonts w:ascii="Arial" w:hAnsi="Arial" w:cs="Arial"/>
        </w:rPr>
        <w:t xml:space="preserve"> </w:t>
      </w:r>
      <w:r w:rsidR="00327CC7" w:rsidRPr="00DD1067">
        <w:rPr>
          <w:rFonts w:ascii="Arial" w:hAnsi="Arial" w:cs="Arial"/>
        </w:rPr>
        <w:t>2020</w:t>
      </w:r>
    </w:p>
    <w:p w14:paraId="15A0BACE" w14:textId="77777777" w:rsidR="00366D89" w:rsidRPr="00DD1067" w:rsidRDefault="00366D89" w:rsidP="00366D89">
      <w:pPr>
        <w:pStyle w:val="berschrift1"/>
        <w:rPr>
          <w:rFonts w:ascii="Arial" w:hAnsi="Arial" w:cs="Arial"/>
          <w:b/>
          <w:sz w:val="26"/>
          <w:szCs w:val="26"/>
        </w:rPr>
      </w:pPr>
    </w:p>
    <w:p w14:paraId="1CFF6B28" w14:textId="70F222EE" w:rsidR="000F62BA" w:rsidRDefault="000F62BA" w:rsidP="000F62BA">
      <w:pPr>
        <w:jc w:val="both"/>
        <w:rPr>
          <w:rFonts w:ascii="Arial" w:hAnsi="Arial" w:cs="Arial"/>
        </w:rPr>
      </w:pPr>
      <w:r w:rsidRPr="000F62BA">
        <w:rPr>
          <w:rFonts w:ascii="Arial" w:hAnsi="Arial" w:cs="Arial"/>
        </w:rPr>
        <w:t>Auch wenn bereits über erste Lockerungen der Corona-Einschränkungen gesprochen wird – für die Schülerinnen und Schüler der 9. und 10. Klassen ist in diesem Jahr nichts wie immer. Keine Ausbildungsmessen, keine Berufsfelderkundungen, keine Firmenbesuche, keine Trainings für das Schreiben von Bewerbungen. Der Märkische Arbeitgeberverband (MAV) in Iserlohn und Hagen weist darauf hin, dass sich die jungen Leute trotzdem über Ausbildungsmöglichkeiten nach der Krise informieren können. Und zwar dort, wo sie sich momentan vermutlich ohnehin häufig aufhalten: im Internet.</w:t>
      </w:r>
    </w:p>
    <w:p w14:paraId="1432EF29" w14:textId="77777777" w:rsidR="000F62BA" w:rsidRPr="000F62BA" w:rsidRDefault="000F62BA" w:rsidP="000F62BA">
      <w:pPr>
        <w:jc w:val="both"/>
        <w:rPr>
          <w:rFonts w:ascii="Arial" w:hAnsi="Arial" w:cs="Arial"/>
        </w:rPr>
      </w:pPr>
    </w:p>
    <w:p w14:paraId="0DBEAB63" w14:textId="2B8152F7" w:rsidR="000F62BA" w:rsidRDefault="000F62BA" w:rsidP="000F62BA">
      <w:pPr>
        <w:jc w:val="both"/>
        <w:rPr>
          <w:rFonts w:ascii="Arial" w:hAnsi="Arial" w:cs="Arial"/>
        </w:rPr>
      </w:pPr>
      <w:r w:rsidRPr="000F62BA">
        <w:rPr>
          <w:rFonts w:ascii="Arial" w:hAnsi="Arial" w:cs="Arial"/>
        </w:rPr>
        <w:t xml:space="preserve">„Die Seite </w:t>
      </w:r>
      <w:hyperlink r:id="rId12" w:history="1">
        <w:r w:rsidRPr="000F62BA">
          <w:rPr>
            <w:rStyle w:val="Hyperlink"/>
            <w:rFonts w:ascii="Arial" w:hAnsi="Arial" w:cs="Arial"/>
          </w:rPr>
          <w:t>www.ausbildung-me.de</w:t>
        </w:r>
      </w:hyperlink>
      <w:r w:rsidRPr="000F62BA">
        <w:rPr>
          <w:rFonts w:ascii="Arial" w:hAnsi="Arial" w:cs="Arial"/>
        </w:rPr>
        <w:t xml:space="preserve"> stellt die Berufe der M+E-Industrie anschaulich vor – einschließlich der attraktiven Gehaltsstruktur“, sagt Dr. Andreas Weber, Leiter Öffentlichkeitsarbeit und Bildung beim MAV.</w:t>
      </w:r>
      <w:r w:rsidR="00BF6BCC">
        <w:rPr>
          <w:rFonts w:ascii="Arial" w:hAnsi="Arial" w:cs="Arial"/>
        </w:rPr>
        <w:t xml:space="preserve"> </w:t>
      </w:r>
      <w:bookmarkStart w:id="0" w:name="_GoBack"/>
      <w:bookmarkEnd w:id="0"/>
      <w:r w:rsidRPr="000F62BA">
        <w:rPr>
          <w:rFonts w:ascii="Arial" w:hAnsi="Arial" w:cs="Arial"/>
        </w:rPr>
        <w:t>Erstellt wurde die Online-Präsenz von IW Medien in Köln für den Arbeitgeberverband Gesamtmetall. Jugendliche können hier eine Postleitzahl eingeben und bekommen gleich offene Ausbildungsstellen in ihrer Region angezeigt. Vielfältige Tipps rund um die Bewerbung erleichtern den Weg in die Ausbildung. Themen:  das Anschreiben, der Lebenslauf, Vorstellungsgespräche – für den Fall, dass es mal wieder welche geben kann.</w:t>
      </w:r>
    </w:p>
    <w:p w14:paraId="6C798E9D" w14:textId="77777777" w:rsidR="000F62BA" w:rsidRPr="000F62BA" w:rsidRDefault="000F62BA" w:rsidP="000F62BA">
      <w:pPr>
        <w:jc w:val="both"/>
        <w:rPr>
          <w:rFonts w:ascii="Arial" w:hAnsi="Arial" w:cs="Arial"/>
        </w:rPr>
      </w:pPr>
    </w:p>
    <w:p w14:paraId="66C19DE0" w14:textId="67C9CB23" w:rsidR="000F62BA" w:rsidRDefault="000F62BA" w:rsidP="000F62BA">
      <w:pPr>
        <w:jc w:val="both"/>
        <w:rPr>
          <w:rFonts w:ascii="Arial" w:hAnsi="Arial" w:cs="Arial"/>
        </w:rPr>
      </w:pPr>
      <w:r w:rsidRPr="000F62BA">
        <w:rPr>
          <w:rFonts w:ascii="Arial" w:hAnsi="Arial" w:cs="Arial"/>
        </w:rPr>
        <w:t>Aber der Web-Auftritt bietet noch viel mehr, um besonders die Attraktivität der M+E-Berufe zu vermitteln. In einem virtuellen Unternehmen der Automobil-Industrie können Schülerinnen und Schüler sich beispielsweise an der Produktion beteiligte Berufe ansehen. An jedem Arbeitsplatz wartet eine kleine Aufgabenstellung, an der sie ihr Geschick auf die Probe stellen können. Mit speziellen Technik-Tests können Schülerinnen und Schüler außerdem ihre Eignung für verschiedene Berufe und Tätigkeitsfelder prüfen. Die Tests entsprechen typischen Aufgabenstellungen von M+E-Berufen und geben Jugendlichen einen ersten Einblick in ihre Interessen und Neigungen.</w:t>
      </w:r>
    </w:p>
    <w:p w14:paraId="4382E471" w14:textId="77777777" w:rsidR="000F62BA" w:rsidRPr="000F62BA" w:rsidRDefault="000F62BA" w:rsidP="000F62BA">
      <w:pPr>
        <w:jc w:val="both"/>
        <w:rPr>
          <w:rFonts w:ascii="Arial" w:hAnsi="Arial" w:cs="Arial"/>
        </w:rPr>
      </w:pPr>
    </w:p>
    <w:p w14:paraId="2CD27AF6" w14:textId="2902BF60" w:rsidR="000F62BA" w:rsidRDefault="000F62BA" w:rsidP="000F62BA">
      <w:pPr>
        <w:jc w:val="both"/>
        <w:rPr>
          <w:rFonts w:ascii="Arial" w:hAnsi="Arial" w:cs="Arial"/>
        </w:rPr>
      </w:pPr>
      <w:r w:rsidRPr="000F62BA">
        <w:rPr>
          <w:rFonts w:ascii="Arial" w:hAnsi="Arial" w:cs="Arial"/>
        </w:rPr>
        <w:t xml:space="preserve">Lehrerinnen und Lehrer werden hingegen auf </w:t>
      </w:r>
      <w:hyperlink r:id="rId13" w:history="1">
        <w:r w:rsidRPr="000F62BA">
          <w:rPr>
            <w:rStyle w:val="Hyperlink"/>
            <w:rFonts w:ascii="Arial" w:hAnsi="Arial" w:cs="Arial"/>
          </w:rPr>
          <w:t>www.me-vermitteln.de</w:t>
        </w:r>
      </w:hyperlink>
      <w:r w:rsidRPr="000F62BA">
        <w:rPr>
          <w:rFonts w:ascii="Arial" w:hAnsi="Arial" w:cs="Arial"/>
        </w:rPr>
        <w:t xml:space="preserve"> besonders angesprochen. Die Web-Site stellt Unterrichtsmaterialien für den Berufskunde- und MINT-Unterricht zur Verfügung. Die Materialien enthalten Arbeitsblätter für Schülerinnen und Schüler, die sich auch für die Anwendung im „Homeschooling“ eignen.</w:t>
      </w:r>
    </w:p>
    <w:p w14:paraId="69748FAD" w14:textId="77777777" w:rsidR="000F62BA" w:rsidRPr="000F62BA" w:rsidRDefault="000F62BA" w:rsidP="000F62BA">
      <w:pPr>
        <w:jc w:val="both"/>
        <w:rPr>
          <w:rFonts w:ascii="Arial" w:hAnsi="Arial" w:cs="Arial"/>
        </w:rPr>
      </w:pPr>
    </w:p>
    <w:p w14:paraId="21C3E804" w14:textId="77777777" w:rsidR="000F62BA" w:rsidRPr="000F62BA" w:rsidRDefault="000F62BA" w:rsidP="000F62BA">
      <w:pPr>
        <w:jc w:val="both"/>
        <w:rPr>
          <w:rFonts w:ascii="Arial" w:hAnsi="Arial" w:cs="Arial"/>
        </w:rPr>
      </w:pPr>
      <w:r w:rsidRPr="000F62BA">
        <w:rPr>
          <w:rFonts w:ascii="Arial" w:hAnsi="Arial" w:cs="Arial"/>
          <w:lang w:val="en-GB"/>
        </w:rPr>
        <w:lastRenderedPageBreak/>
        <w:t xml:space="preserve">Last but not least spricht </w:t>
      </w:r>
      <w:hyperlink r:id="rId14" w:history="1">
        <w:r w:rsidRPr="000F62BA">
          <w:rPr>
            <w:rStyle w:val="Hyperlink"/>
            <w:rFonts w:ascii="Arial" w:hAnsi="Arial" w:cs="Arial"/>
            <w:lang w:val="en-GB"/>
          </w:rPr>
          <w:t>www.me-vermitteln.de</w:t>
        </w:r>
      </w:hyperlink>
      <w:r w:rsidRPr="000F62BA">
        <w:rPr>
          <w:rFonts w:ascii="Arial" w:hAnsi="Arial" w:cs="Arial"/>
          <w:lang w:val="en-GB"/>
        </w:rPr>
        <w:t xml:space="preserve"> auch Eltern an. </w:t>
      </w:r>
      <w:r w:rsidRPr="000F62BA">
        <w:rPr>
          <w:rFonts w:ascii="Arial" w:hAnsi="Arial" w:cs="Arial"/>
        </w:rPr>
        <w:t>Sie können hier gemeinsam mit den Kindern vergleichen, ob bestimmte Berufe zu den Stärken und Interessen des Nachwuchses passen. Wann, wenn nicht jetzt, wäre dazu Zeit?</w:t>
      </w:r>
    </w:p>
    <w:p w14:paraId="707ECF10" w14:textId="77777777" w:rsidR="00BD2756" w:rsidRDefault="00BD2756">
      <w:pPr>
        <w:rPr>
          <w:rFonts w:ascii="Arial" w:hAnsi="Arial" w:cs="Arial"/>
          <w:u w:val="single"/>
        </w:rPr>
      </w:pPr>
    </w:p>
    <w:p w14:paraId="50F3E651" w14:textId="679594EA" w:rsidR="00A52A85" w:rsidRPr="00DD1067" w:rsidRDefault="00035F33">
      <w:pPr>
        <w:rPr>
          <w:rFonts w:ascii="Arial" w:hAnsi="Arial" w:cs="Arial"/>
          <w:u w:val="single"/>
        </w:rPr>
      </w:pPr>
      <w:r w:rsidRPr="00DD1067">
        <w:rPr>
          <w:rFonts w:ascii="Arial" w:hAnsi="Arial" w:cs="Arial"/>
          <w:u w:val="single"/>
        </w:rPr>
        <w:t>Kontakt:</w:t>
      </w:r>
    </w:p>
    <w:p w14:paraId="37D7A318" w14:textId="77777777" w:rsidR="00035F33" w:rsidRPr="00DD1067" w:rsidRDefault="002A5656">
      <w:pPr>
        <w:rPr>
          <w:rFonts w:ascii="Arial" w:hAnsi="Arial" w:cs="Arial"/>
        </w:rPr>
      </w:pPr>
      <w:r w:rsidRPr="00DD1067">
        <w:rPr>
          <w:rFonts w:ascii="Arial" w:hAnsi="Arial" w:cs="Arial"/>
        </w:rPr>
        <w:t>Dr. Andreas Weber</w:t>
      </w:r>
    </w:p>
    <w:p w14:paraId="6698983F" w14:textId="77777777" w:rsidR="007D6628" w:rsidRPr="00DD1067" w:rsidRDefault="002A5656">
      <w:pPr>
        <w:rPr>
          <w:rFonts w:ascii="Arial" w:hAnsi="Arial" w:cs="Arial"/>
        </w:rPr>
      </w:pPr>
      <w:r w:rsidRPr="00DD1067">
        <w:rPr>
          <w:rFonts w:ascii="Arial" w:hAnsi="Arial" w:cs="Arial"/>
        </w:rPr>
        <w:t>Leiter Öffentlichkeitsarbeit &amp; Bildung</w:t>
      </w:r>
    </w:p>
    <w:p w14:paraId="0715A280" w14:textId="77777777" w:rsidR="00035F33" w:rsidRPr="00BF6BCC" w:rsidRDefault="002A5656">
      <w:pPr>
        <w:rPr>
          <w:rFonts w:ascii="Arial" w:hAnsi="Arial" w:cs="Arial"/>
        </w:rPr>
      </w:pPr>
      <w:r w:rsidRPr="00BF6BCC">
        <w:rPr>
          <w:rFonts w:ascii="Arial" w:hAnsi="Arial" w:cs="Arial"/>
        </w:rPr>
        <w:t>Tel.-Nr.: 02371/8291-70</w:t>
      </w:r>
    </w:p>
    <w:p w14:paraId="6407B468" w14:textId="77777777" w:rsidR="00035F33" w:rsidRPr="002D3D70" w:rsidRDefault="00035F33">
      <w:pPr>
        <w:rPr>
          <w:rFonts w:ascii="Arial" w:hAnsi="Arial" w:cs="Arial"/>
          <w:lang w:val="en-GB"/>
        </w:rPr>
      </w:pPr>
      <w:r w:rsidRPr="002D3D70">
        <w:rPr>
          <w:rFonts w:ascii="Arial" w:hAnsi="Arial" w:cs="Arial"/>
          <w:lang w:val="en-GB"/>
        </w:rPr>
        <w:t xml:space="preserve">Email: </w:t>
      </w:r>
      <w:hyperlink r:id="rId15" w:history="1">
        <w:r w:rsidR="002A5656" w:rsidRPr="002D3D70">
          <w:rPr>
            <w:rStyle w:val="Hyperlink"/>
            <w:rFonts w:ascii="Arial" w:hAnsi="Arial" w:cs="Arial"/>
            <w:color w:val="auto"/>
            <w:u w:val="none"/>
            <w:lang w:val="en-GB"/>
          </w:rPr>
          <w:t>weber@mav-net.de</w:t>
        </w:r>
      </w:hyperlink>
    </w:p>
    <w:p w14:paraId="16A0E48F" w14:textId="6CF80678" w:rsidR="006616C5" w:rsidRPr="00BF6BCC" w:rsidRDefault="00BF6BCC">
      <w:pPr>
        <w:rPr>
          <w:rStyle w:val="Hyperlink"/>
          <w:rFonts w:ascii="Arial" w:hAnsi="Arial" w:cs="Arial"/>
          <w:color w:val="auto"/>
          <w:u w:val="none"/>
          <w:lang w:val="en-US"/>
        </w:rPr>
      </w:pPr>
      <w:hyperlink r:id="rId16" w:history="1">
        <w:r w:rsidR="00EE02D9" w:rsidRPr="00BF6BCC">
          <w:rPr>
            <w:rStyle w:val="Hyperlink"/>
            <w:rFonts w:ascii="Arial" w:hAnsi="Arial" w:cs="Arial"/>
            <w:color w:val="auto"/>
            <w:u w:val="none"/>
            <w:lang w:val="en-US"/>
          </w:rPr>
          <w:t>www.mav-net.de</w:t>
        </w:r>
      </w:hyperlink>
    </w:p>
    <w:p w14:paraId="6C34607E" w14:textId="4F800A43" w:rsidR="000D6AC5" w:rsidRPr="00BF6BCC" w:rsidRDefault="000D6AC5" w:rsidP="000D6AC5">
      <w:pPr>
        <w:rPr>
          <w:rFonts w:ascii="Arial" w:hAnsi="Arial" w:cs="Arial"/>
          <w:lang w:val="en-US"/>
        </w:rPr>
      </w:pPr>
    </w:p>
    <w:sectPr w:rsidR="000D6AC5" w:rsidRPr="00BF6BCC" w:rsidSect="00295938">
      <w:headerReference w:type="default" r:id="rId17"/>
      <w:pgSz w:w="11906" w:h="16838"/>
      <w:pgMar w:top="539" w:right="1417" w:bottom="1134"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E7E70F" w16cid:durableId="21F6360C"/>
  <w16cid:commentId w16cid:paraId="4F25CD66" w16cid:durableId="21F6410D"/>
  <w16cid:commentId w16cid:paraId="795A0ECE" w16cid:durableId="21F6412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297AF" w14:textId="77777777" w:rsidR="00CF1360" w:rsidRDefault="00CF1360" w:rsidP="00295938">
      <w:r>
        <w:separator/>
      </w:r>
    </w:p>
  </w:endnote>
  <w:endnote w:type="continuationSeparator" w:id="0">
    <w:p w14:paraId="1244242E" w14:textId="77777777" w:rsidR="00CF1360" w:rsidRDefault="00CF1360" w:rsidP="0029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AD05B" w14:textId="77777777" w:rsidR="00CF1360" w:rsidRDefault="00CF1360" w:rsidP="00295938">
      <w:r>
        <w:separator/>
      </w:r>
    </w:p>
  </w:footnote>
  <w:footnote w:type="continuationSeparator" w:id="0">
    <w:p w14:paraId="470E99AD" w14:textId="77777777" w:rsidR="00CF1360" w:rsidRDefault="00CF1360" w:rsidP="00295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990457"/>
      <w:docPartObj>
        <w:docPartGallery w:val="Page Numbers (Top of Page)"/>
        <w:docPartUnique/>
      </w:docPartObj>
    </w:sdtPr>
    <w:sdtEndPr/>
    <w:sdtContent>
      <w:p w14:paraId="72345BA3" w14:textId="1EC7F870" w:rsidR="00366D89" w:rsidRDefault="00366D89">
        <w:pPr>
          <w:pStyle w:val="Kopfzeile"/>
          <w:jc w:val="center"/>
        </w:pPr>
        <w:r>
          <w:fldChar w:fldCharType="begin"/>
        </w:r>
        <w:r>
          <w:instrText>PAGE   \* MERGEFORMAT</w:instrText>
        </w:r>
        <w:r>
          <w:fldChar w:fldCharType="separate"/>
        </w:r>
        <w:r w:rsidR="00BF6BCC">
          <w:rPr>
            <w:noProof/>
          </w:rPr>
          <w:t>2</w:t>
        </w:r>
        <w:r>
          <w:fldChar w:fldCharType="end"/>
        </w:r>
      </w:p>
    </w:sdtContent>
  </w:sdt>
  <w:p w14:paraId="5DAC68A2" w14:textId="77777777" w:rsidR="00366D89" w:rsidRDefault="00366D8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0466C"/>
    <w:multiLevelType w:val="hybridMultilevel"/>
    <w:tmpl w:val="E514DC9C"/>
    <w:lvl w:ilvl="0" w:tplc="DDA80C66">
      <w:start w:val="1"/>
      <w:numFmt w:val="decimal"/>
      <w:lvlText w:val="%1."/>
      <w:lvlJc w:val="left"/>
      <w:pPr>
        <w:tabs>
          <w:tab w:val="num" w:pos="720"/>
        </w:tabs>
        <w:ind w:left="720" w:hanging="360"/>
      </w:pPr>
    </w:lvl>
    <w:lvl w:ilvl="1" w:tplc="FD38DA52" w:tentative="1">
      <w:start w:val="1"/>
      <w:numFmt w:val="decimal"/>
      <w:lvlText w:val="%2."/>
      <w:lvlJc w:val="left"/>
      <w:pPr>
        <w:tabs>
          <w:tab w:val="num" w:pos="1440"/>
        </w:tabs>
        <w:ind w:left="1440" w:hanging="360"/>
      </w:pPr>
    </w:lvl>
    <w:lvl w:ilvl="2" w:tplc="3D6E03D6" w:tentative="1">
      <w:start w:val="1"/>
      <w:numFmt w:val="decimal"/>
      <w:lvlText w:val="%3."/>
      <w:lvlJc w:val="left"/>
      <w:pPr>
        <w:tabs>
          <w:tab w:val="num" w:pos="2160"/>
        </w:tabs>
        <w:ind w:left="2160" w:hanging="360"/>
      </w:pPr>
    </w:lvl>
    <w:lvl w:ilvl="3" w:tplc="940C0F12" w:tentative="1">
      <w:start w:val="1"/>
      <w:numFmt w:val="decimal"/>
      <w:lvlText w:val="%4."/>
      <w:lvlJc w:val="left"/>
      <w:pPr>
        <w:tabs>
          <w:tab w:val="num" w:pos="2880"/>
        </w:tabs>
        <w:ind w:left="2880" w:hanging="360"/>
      </w:pPr>
    </w:lvl>
    <w:lvl w:ilvl="4" w:tplc="6180C1DA" w:tentative="1">
      <w:start w:val="1"/>
      <w:numFmt w:val="decimal"/>
      <w:lvlText w:val="%5."/>
      <w:lvlJc w:val="left"/>
      <w:pPr>
        <w:tabs>
          <w:tab w:val="num" w:pos="3600"/>
        </w:tabs>
        <w:ind w:left="3600" w:hanging="360"/>
      </w:pPr>
    </w:lvl>
    <w:lvl w:ilvl="5" w:tplc="42A4DA0E" w:tentative="1">
      <w:start w:val="1"/>
      <w:numFmt w:val="decimal"/>
      <w:lvlText w:val="%6."/>
      <w:lvlJc w:val="left"/>
      <w:pPr>
        <w:tabs>
          <w:tab w:val="num" w:pos="4320"/>
        </w:tabs>
        <w:ind w:left="4320" w:hanging="360"/>
      </w:pPr>
    </w:lvl>
    <w:lvl w:ilvl="6" w:tplc="E8EEBA96" w:tentative="1">
      <w:start w:val="1"/>
      <w:numFmt w:val="decimal"/>
      <w:lvlText w:val="%7."/>
      <w:lvlJc w:val="left"/>
      <w:pPr>
        <w:tabs>
          <w:tab w:val="num" w:pos="5040"/>
        </w:tabs>
        <w:ind w:left="5040" w:hanging="360"/>
      </w:pPr>
    </w:lvl>
    <w:lvl w:ilvl="7" w:tplc="82C2D64A" w:tentative="1">
      <w:start w:val="1"/>
      <w:numFmt w:val="decimal"/>
      <w:lvlText w:val="%8."/>
      <w:lvlJc w:val="left"/>
      <w:pPr>
        <w:tabs>
          <w:tab w:val="num" w:pos="5760"/>
        </w:tabs>
        <w:ind w:left="5760" w:hanging="360"/>
      </w:pPr>
    </w:lvl>
    <w:lvl w:ilvl="8" w:tplc="61AEE606"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B05"/>
    <w:rsid w:val="00013103"/>
    <w:rsid w:val="000140EB"/>
    <w:rsid w:val="00015264"/>
    <w:rsid w:val="00035F33"/>
    <w:rsid w:val="0007417F"/>
    <w:rsid w:val="00081E8F"/>
    <w:rsid w:val="000A1227"/>
    <w:rsid w:val="000A2482"/>
    <w:rsid w:val="000B00EC"/>
    <w:rsid w:val="000C06F8"/>
    <w:rsid w:val="000C677F"/>
    <w:rsid w:val="000D6AC5"/>
    <w:rsid w:val="000E328F"/>
    <w:rsid w:val="000F3B13"/>
    <w:rsid w:val="000F62BA"/>
    <w:rsid w:val="001230EC"/>
    <w:rsid w:val="001240A1"/>
    <w:rsid w:val="00125AB4"/>
    <w:rsid w:val="00130A1C"/>
    <w:rsid w:val="00147106"/>
    <w:rsid w:val="00151238"/>
    <w:rsid w:val="00151E1D"/>
    <w:rsid w:val="00174136"/>
    <w:rsid w:val="001975D1"/>
    <w:rsid w:val="001B2A34"/>
    <w:rsid w:val="001B4F10"/>
    <w:rsid w:val="001C0FCE"/>
    <w:rsid w:val="001F76DB"/>
    <w:rsid w:val="002015AB"/>
    <w:rsid w:val="002128BF"/>
    <w:rsid w:val="00221CFC"/>
    <w:rsid w:val="00237FE1"/>
    <w:rsid w:val="0024235B"/>
    <w:rsid w:val="0024782C"/>
    <w:rsid w:val="00260927"/>
    <w:rsid w:val="002872EB"/>
    <w:rsid w:val="0029034B"/>
    <w:rsid w:val="00291B56"/>
    <w:rsid w:val="00295938"/>
    <w:rsid w:val="002A5656"/>
    <w:rsid w:val="002D3D70"/>
    <w:rsid w:val="002E1F77"/>
    <w:rsid w:val="002E439D"/>
    <w:rsid w:val="002F334F"/>
    <w:rsid w:val="00300E55"/>
    <w:rsid w:val="00322295"/>
    <w:rsid w:val="00327CC7"/>
    <w:rsid w:val="003303DE"/>
    <w:rsid w:val="00334A76"/>
    <w:rsid w:val="00340353"/>
    <w:rsid w:val="00340BAC"/>
    <w:rsid w:val="00355688"/>
    <w:rsid w:val="00366D89"/>
    <w:rsid w:val="00376239"/>
    <w:rsid w:val="00386E9E"/>
    <w:rsid w:val="00391724"/>
    <w:rsid w:val="003D4C5C"/>
    <w:rsid w:val="003F20CF"/>
    <w:rsid w:val="004204F8"/>
    <w:rsid w:val="004363F3"/>
    <w:rsid w:val="004504EE"/>
    <w:rsid w:val="00477035"/>
    <w:rsid w:val="004A5D36"/>
    <w:rsid w:val="004B302F"/>
    <w:rsid w:val="004D307D"/>
    <w:rsid w:val="004D43BB"/>
    <w:rsid w:val="004F2F16"/>
    <w:rsid w:val="004F50DC"/>
    <w:rsid w:val="00504A42"/>
    <w:rsid w:val="005100F9"/>
    <w:rsid w:val="005311E9"/>
    <w:rsid w:val="0053164A"/>
    <w:rsid w:val="00574C0D"/>
    <w:rsid w:val="0058252F"/>
    <w:rsid w:val="005B0121"/>
    <w:rsid w:val="005C10C7"/>
    <w:rsid w:val="00604F65"/>
    <w:rsid w:val="006567EA"/>
    <w:rsid w:val="00660ED1"/>
    <w:rsid w:val="006616C5"/>
    <w:rsid w:val="00665448"/>
    <w:rsid w:val="00670292"/>
    <w:rsid w:val="00685D02"/>
    <w:rsid w:val="00693300"/>
    <w:rsid w:val="0069676B"/>
    <w:rsid w:val="00696F5A"/>
    <w:rsid w:val="006B0B92"/>
    <w:rsid w:val="006B7633"/>
    <w:rsid w:val="006C551F"/>
    <w:rsid w:val="006D0560"/>
    <w:rsid w:val="006E335D"/>
    <w:rsid w:val="006F07F8"/>
    <w:rsid w:val="006F243E"/>
    <w:rsid w:val="00702DF5"/>
    <w:rsid w:val="007311A8"/>
    <w:rsid w:val="0073709D"/>
    <w:rsid w:val="00742A40"/>
    <w:rsid w:val="00755EC0"/>
    <w:rsid w:val="00772B22"/>
    <w:rsid w:val="00790EC9"/>
    <w:rsid w:val="00792877"/>
    <w:rsid w:val="007A0021"/>
    <w:rsid w:val="007B55D2"/>
    <w:rsid w:val="007D6628"/>
    <w:rsid w:val="007E4684"/>
    <w:rsid w:val="007E73C6"/>
    <w:rsid w:val="008076BD"/>
    <w:rsid w:val="0083749F"/>
    <w:rsid w:val="008503D9"/>
    <w:rsid w:val="0087092A"/>
    <w:rsid w:val="008710C2"/>
    <w:rsid w:val="00876509"/>
    <w:rsid w:val="008804AE"/>
    <w:rsid w:val="00881C1B"/>
    <w:rsid w:val="008E3832"/>
    <w:rsid w:val="00907659"/>
    <w:rsid w:val="00913665"/>
    <w:rsid w:val="00947D99"/>
    <w:rsid w:val="0098639E"/>
    <w:rsid w:val="00990089"/>
    <w:rsid w:val="009A1F24"/>
    <w:rsid w:val="009B4876"/>
    <w:rsid w:val="009B541B"/>
    <w:rsid w:val="00A34B62"/>
    <w:rsid w:val="00A4569D"/>
    <w:rsid w:val="00A52344"/>
    <w:rsid w:val="00A52A85"/>
    <w:rsid w:val="00A65830"/>
    <w:rsid w:val="00A735E0"/>
    <w:rsid w:val="00A82A5A"/>
    <w:rsid w:val="00AA469C"/>
    <w:rsid w:val="00AC034C"/>
    <w:rsid w:val="00AC0D6F"/>
    <w:rsid w:val="00AE1756"/>
    <w:rsid w:val="00AE72B7"/>
    <w:rsid w:val="00AF23B3"/>
    <w:rsid w:val="00B014C3"/>
    <w:rsid w:val="00B02B19"/>
    <w:rsid w:val="00B23A22"/>
    <w:rsid w:val="00B267D1"/>
    <w:rsid w:val="00B43D12"/>
    <w:rsid w:val="00B67364"/>
    <w:rsid w:val="00B7444A"/>
    <w:rsid w:val="00B81247"/>
    <w:rsid w:val="00B842EE"/>
    <w:rsid w:val="00B90F6F"/>
    <w:rsid w:val="00BA6C59"/>
    <w:rsid w:val="00BB5D33"/>
    <w:rsid w:val="00BC27DE"/>
    <w:rsid w:val="00BC664F"/>
    <w:rsid w:val="00BD2756"/>
    <w:rsid w:val="00BE02C5"/>
    <w:rsid w:val="00BE02EC"/>
    <w:rsid w:val="00BF022F"/>
    <w:rsid w:val="00BF6BCC"/>
    <w:rsid w:val="00C0154D"/>
    <w:rsid w:val="00C0352E"/>
    <w:rsid w:val="00C314E7"/>
    <w:rsid w:val="00C44413"/>
    <w:rsid w:val="00C57707"/>
    <w:rsid w:val="00C95239"/>
    <w:rsid w:val="00CA04BA"/>
    <w:rsid w:val="00CC3556"/>
    <w:rsid w:val="00CE3E0A"/>
    <w:rsid w:val="00CE5B05"/>
    <w:rsid w:val="00CF1360"/>
    <w:rsid w:val="00D05959"/>
    <w:rsid w:val="00DA0E96"/>
    <w:rsid w:val="00DA6968"/>
    <w:rsid w:val="00DB4720"/>
    <w:rsid w:val="00DD1067"/>
    <w:rsid w:val="00E02547"/>
    <w:rsid w:val="00E44087"/>
    <w:rsid w:val="00E47A77"/>
    <w:rsid w:val="00E52D5F"/>
    <w:rsid w:val="00EA0AE6"/>
    <w:rsid w:val="00EA1992"/>
    <w:rsid w:val="00EB0E99"/>
    <w:rsid w:val="00EC7ECD"/>
    <w:rsid w:val="00EE02D9"/>
    <w:rsid w:val="00EE40A3"/>
    <w:rsid w:val="00EF2F1E"/>
    <w:rsid w:val="00EF77CD"/>
    <w:rsid w:val="00F216A4"/>
    <w:rsid w:val="00F22AF0"/>
    <w:rsid w:val="00F30A5E"/>
    <w:rsid w:val="00F365A0"/>
    <w:rsid w:val="00F54406"/>
    <w:rsid w:val="00FA054A"/>
    <w:rsid w:val="00FB0189"/>
    <w:rsid w:val="00FB7299"/>
    <w:rsid w:val="00FC7F0A"/>
    <w:rsid w:val="00FD0C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100A6BC"/>
  <w15:docId w15:val="{654881E8-F064-4CED-AC05-B846D2AE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E5B05"/>
    <w:rPr>
      <w:sz w:val="24"/>
      <w:szCs w:val="24"/>
    </w:rPr>
  </w:style>
  <w:style w:type="paragraph" w:styleId="berschrift1">
    <w:name w:val="heading 1"/>
    <w:basedOn w:val="Standard"/>
    <w:next w:val="Standard"/>
    <w:qFormat/>
    <w:rsid w:val="00CE5B05"/>
    <w:pPr>
      <w:keepNext/>
      <w:outlineLvl w:val="0"/>
    </w:pPr>
    <w:rPr>
      <w:sz w:val="32"/>
      <w:szCs w:val="20"/>
    </w:rPr>
  </w:style>
  <w:style w:type="paragraph" w:styleId="berschrift2">
    <w:name w:val="heading 2"/>
    <w:basedOn w:val="Standard"/>
    <w:next w:val="Standard"/>
    <w:qFormat/>
    <w:rsid w:val="00CE5B05"/>
    <w:pPr>
      <w:keepNext/>
      <w:spacing w:before="240" w:after="60"/>
      <w:outlineLvl w:val="1"/>
    </w:pPr>
    <w:rPr>
      <w:rFonts w:ascii="Arial" w:hAnsi="Arial"/>
      <w:b/>
      <w:bCs/>
      <w:i/>
      <w:iCs/>
      <w:sz w:val="28"/>
      <w:szCs w:val="28"/>
    </w:rPr>
  </w:style>
  <w:style w:type="paragraph" w:styleId="berschrift3">
    <w:name w:val="heading 3"/>
    <w:basedOn w:val="Standard"/>
    <w:next w:val="Standard"/>
    <w:link w:val="berschrift3Zchn"/>
    <w:semiHidden/>
    <w:unhideWhenUsed/>
    <w:qFormat/>
    <w:rsid w:val="00BB5D33"/>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CE5B05"/>
    <w:pPr>
      <w:jc w:val="both"/>
    </w:pPr>
    <w:rPr>
      <w:rFonts w:ascii="Arial" w:hAnsi="Arial" w:cs="Arial"/>
    </w:rPr>
  </w:style>
  <w:style w:type="paragraph" w:styleId="Sprechblasentext">
    <w:name w:val="Balloon Text"/>
    <w:basedOn w:val="Standard"/>
    <w:semiHidden/>
    <w:rsid w:val="00755EC0"/>
    <w:rPr>
      <w:rFonts w:ascii="Tahoma" w:hAnsi="Tahoma"/>
      <w:sz w:val="16"/>
      <w:szCs w:val="16"/>
    </w:rPr>
  </w:style>
  <w:style w:type="character" w:styleId="Hyperlink">
    <w:name w:val="Hyperlink"/>
    <w:basedOn w:val="Absatz-Standardschriftart"/>
    <w:rsid w:val="00EE02D9"/>
    <w:rPr>
      <w:color w:val="0000FF"/>
      <w:u w:val="single"/>
    </w:rPr>
  </w:style>
  <w:style w:type="character" w:styleId="Hervorhebung">
    <w:name w:val="Emphasis"/>
    <w:basedOn w:val="Absatz-Standardschriftart"/>
    <w:uiPriority w:val="20"/>
    <w:qFormat/>
    <w:rsid w:val="00D05959"/>
    <w:rPr>
      <w:i/>
      <w:iCs/>
    </w:rPr>
  </w:style>
  <w:style w:type="paragraph" w:styleId="Kopfzeile">
    <w:name w:val="header"/>
    <w:basedOn w:val="Standard"/>
    <w:link w:val="KopfzeileZchn"/>
    <w:uiPriority w:val="99"/>
    <w:rsid w:val="00295938"/>
    <w:pPr>
      <w:tabs>
        <w:tab w:val="center" w:pos="4536"/>
        <w:tab w:val="right" w:pos="9072"/>
      </w:tabs>
    </w:pPr>
  </w:style>
  <w:style w:type="character" w:customStyle="1" w:styleId="KopfzeileZchn">
    <w:name w:val="Kopfzeile Zchn"/>
    <w:basedOn w:val="Absatz-Standardschriftart"/>
    <w:link w:val="Kopfzeile"/>
    <w:uiPriority w:val="99"/>
    <w:rsid w:val="00295938"/>
    <w:rPr>
      <w:sz w:val="24"/>
      <w:szCs w:val="24"/>
    </w:rPr>
  </w:style>
  <w:style w:type="paragraph" w:styleId="Fuzeile">
    <w:name w:val="footer"/>
    <w:basedOn w:val="Standard"/>
    <w:link w:val="FuzeileZchn"/>
    <w:rsid w:val="00295938"/>
    <w:pPr>
      <w:tabs>
        <w:tab w:val="center" w:pos="4536"/>
        <w:tab w:val="right" w:pos="9072"/>
      </w:tabs>
    </w:pPr>
  </w:style>
  <w:style w:type="character" w:customStyle="1" w:styleId="FuzeileZchn">
    <w:name w:val="Fußzeile Zchn"/>
    <w:basedOn w:val="Absatz-Standardschriftart"/>
    <w:link w:val="Fuzeile"/>
    <w:rsid w:val="00295938"/>
    <w:rPr>
      <w:sz w:val="24"/>
      <w:szCs w:val="24"/>
    </w:rPr>
  </w:style>
  <w:style w:type="character" w:customStyle="1" w:styleId="berschrift3Zchn">
    <w:name w:val="Überschrift 3 Zchn"/>
    <w:basedOn w:val="Absatz-Standardschriftart"/>
    <w:link w:val="berschrift3"/>
    <w:semiHidden/>
    <w:rsid w:val="00BB5D33"/>
    <w:rPr>
      <w:rFonts w:asciiTheme="majorHAnsi" w:eastAsiaTheme="majorEastAsia" w:hAnsiTheme="majorHAnsi" w:cstheme="majorBidi"/>
      <w:b/>
      <w:bCs/>
      <w:color w:val="4F81BD" w:themeColor="accent1"/>
      <w:sz w:val="24"/>
      <w:szCs w:val="24"/>
    </w:rPr>
  </w:style>
  <w:style w:type="paragraph" w:customStyle="1" w:styleId="bodytext">
    <w:name w:val="bodytext"/>
    <w:basedOn w:val="Standard"/>
    <w:rsid w:val="00EF77CD"/>
    <w:pPr>
      <w:spacing w:before="100" w:beforeAutospacing="1" w:after="100" w:afterAutospacing="1"/>
    </w:pPr>
  </w:style>
  <w:style w:type="character" w:styleId="Fett">
    <w:name w:val="Strong"/>
    <w:basedOn w:val="Absatz-Standardschriftart"/>
    <w:uiPriority w:val="22"/>
    <w:qFormat/>
    <w:rsid w:val="00366D89"/>
    <w:rPr>
      <w:b/>
      <w:bCs/>
    </w:rPr>
  </w:style>
  <w:style w:type="character" w:styleId="Kommentarzeichen">
    <w:name w:val="annotation reference"/>
    <w:basedOn w:val="Absatz-Standardschriftart"/>
    <w:semiHidden/>
    <w:unhideWhenUsed/>
    <w:rsid w:val="00B81247"/>
    <w:rPr>
      <w:sz w:val="16"/>
      <w:szCs w:val="16"/>
    </w:rPr>
  </w:style>
  <w:style w:type="paragraph" w:styleId="Kommentartext">
    <w:name w:val="annotation text"/>
    <w:basedOn w:val="Standard"/>
    <w:link w:val="KommentartextZchn"/>
    <w:unhideWhenUsed/>
    <w:rsid w:val="00B81247"/>
    <w:rPr>
      <w:sz w:val="20"/>
      <w:szCs w:val="20"/>
    </w:rPr>
  </w:style>
  <w:style w:type="character" w:customStyle="1" w:styleId="KommentartextZchn">
    <w:name w:val="Kommentartext Zchn"/>
    <w:basedOn w:val="Absatz-Standardschriftart"/>
    <w:link w:val="Kommentartext"/>
    <w:rsid w:val="00B81247"/>
  </w:style>
  <w:style w:type="paragraph" w:styleId="Kommentarthema">
    <w:name w:val="annotation subject"/>
    <w:basedOn w:val="Kommentartext"/>
    <w:next w:val="Kommentartext"/>
    <w:link w:val="KommentarthemaZchn"/>
    <w:semiHidden/>
    <w:unhideWhenUsed/>
    <w:rsid w:val="00B81247"/>
    <w:rPr>
      <w:b/>
      <w:bCs/>
    </w:rPr>
  </w:style>
  <w:style w:type="character" w:customStyle="1" w:styleId="KommentarthemaZchn">
    <w:name w:val="Kommentarthema Zchn"/>
    <w:basedOn w:val="KommentartextZchn"/>
    <w:link w:val="Kommentarthema"/>
    <w:semiHidden/>
    <w:rsid w:val="00B812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8250">
      <w:bodyDiv w:val="1"/>
      <w:marLeft w:val="0"/>
      <w:marRight w:val="0"/>
      <w:marTop w:val="0"/>
      <w:marBottom w:val="0"/>
      <w:divBdr>
        <w:top w:val="none" w:sz="0" w:space="0" w:color="auto"/>
        <w:left w:val="none" w:sz="0" w:space="0" w:color="auto"/>
        <w:bottom w:val="none" w:sz="0" w:space="0" w:color="auto"/>
        <w:right w:val="none" w:sz="0" w:space="0" w:color="auto"/>
      </w:divBdr>
    </w:div>
    <w:div w:id="222252820">
      <w:bodyDiv w:val="1"/>
      <w:marLeft w:val="0"/>
      <w:marRight w:val="0"/>
      <w:marTop w:val="0"/>
      <w:marBottom w:val="0"/>
      <w:divBdr>
        <w:top w:val="none" w:sz="0" w:space="0" w:color="auto"/>
        <w:left w:val="none" w:sz="0" w:space="0" w:color="auto"/>
        <w:bottom w:val="none" w:sz="0" w:space="0" w:color="auto"/>
        <w:right w:val="none" w:sz="0" w:space="0" w:color="auto"/>
      </w:divBdr>
    </w:div>
    <w:div w:id="627782964">
      <w:bodyDiv w:val="1"/>
      <w:marLeft w:val="0"/>
      <w:marRight w:val="0"/>
      <w:marTop w:val="0"/>
      <w:marBottom w:val="0"/>
      <w:divBdr>
        <w:top w:val="none" w:sz="0" w:space="0" w:color="auto"/>
        <w:left w:val="none" w:sz="0" w:space="0" w:color="auto"/>
        <w:bottom w:val="none" w:sz="0" w:space="0" w:color="auto"/>
        <w:right w:val="none" w:sz="0" w:space="0" w:color="auto"/>
      </w:divBdr>
      <w:divsChild>
        <w:div w:id="2124228077">
          <w:marLeft w:val="547"/>
          <w:marRight w:val="0"/>
          <w:marTop w:val="0"/>
          <w:marBottom w:val="0"/>
          <w:divBdr>
            <w:top w:val="none" w:sz="0" w:space="0" w:color="auto"/>
            <w:left w:val="none" w:sz="0" w:space="0" w:color="auto"/>
            <w:bottom w:val="none" w:sz="0" w:space="0" w:color="auto"/>
            <w:right w:val="none" w:sz="0" w:space="0" w:color="auto"/>
          </w:divBdr>
        </w:div>
        <w:div w:id="1294869940">
          <w:marLeft w:val="547"/>
          <w:marRight w:val="0"/>
          <w:marTop w:val="0"/>
          <w:marBottom w:val="0"/>
          <w:divBdr>
            <w:top w:val="none" w:sz="0" w:space="0" w:color="auto"/>
            <w:left w:val="none" w:sz="0" w:space="0" w:color="auto"/>
            <w:bottom w:val="none" w:sz="0" w:space="0" w:color="auto"/>
            <w:right w:val="none" w:sz="0" w:space="0" w:color="auto"/>
          </w:divBdr>
        </w:div>
        <w:div w:id="1198010149">
          <w:marLeft w:val="547"/>
          <w:marRight w:val="0"/>
          <w:marTop w:val="0"/>
          <w:marBottom w:val="0"/>
          <w:divBdr>
            <w:top w:val="none" w:sz="0" w:space="0" w:color="auto"/>
            <w:left w:val="none" w:sz="0" w:space="0" w:color="auto"/>
            <w:bottom w:val="none" w:sz="0" w:space="0" w:color="auto"/>
            <w:right w:val="none" w:sz="0" w:space="0" w:color="auto"/>
          </w:divBdr>
        </w:div>
      </w:divsChild>
    </w:div>
    <w:div w:id="973675021">
      <w:bodyDiv w:val="1"/>
      <w:marLeft w:val="0"/>
      <w:marRight w:val="0"/>
      <w:marTop w:val="0"/>
      <w:marBottom w:val="0"/>
      <w:divBdr>
        <w:top w:val="none" w:sz="0" w:space="0" w:color="auto"/>
        <w:left w:val="none" w:sz="0" w:space="0" w:color="auto"/>
        <w:bottom w:val="none" w:sz="0" w:space="0" w:color="auto"/>
        <w:right w:val="none" w:sz="0" w:space="0" w:color="auto"/>
      </w:divBdr>
      <w:divsChild>
        <w:div w:id="629364463">
          <w:marLeft w:val="0"/>
          <w:marRight w:val="0"/>
          <w:marTop w:val="0"/>
          <w:marBottom w:val="0"/>
          <w:divBdr>
            <w:top w:val="none" w:sz="0" w:space="0" w:color="auto"/>
            <w:left w:val="none" w:sz="0" w:space="0" w:color="auto"/>
            <w:bottom w:val="none" w:sz="0" w:space="0" w:color="auto"/>
            <w:right w:val="none" w:sz="0" w:space="0" w:color="auto"/>
          </w:divBdr>
        </w:div>
      </w:divsChild>
    </w:div>
    <w:div w:id="1575312350">
      <w:bodyDiv w:val="1"/>
      <w:marLeft w:val="0"/>
      <w:marRight w:val="0"/>
      <w:marTop w:val="0"/>
      <w:marBottom w:val="0"/>
      <w:divBdr>
        <w:top w:val="none" w:sz="0" w:space="0" w:color="auto"/>
        <w:left w:val="none" w:sz="0" w:space="0" w:color="auto"/>
        <w:bottom w:val="none" w:sz="0" w:space="0" w:color="auto"/>
        <w:right w:val="none" w:sz="0" w:space="0" w:color="auto"/>
      </w:divBdr>
    </w:div>
    <w:div w:id="1853253443">
      <w:bodyDiv w:val="1"/>
      <w:marLeft w:val="0"/>
      <w:marRight w:val="0"/>
      <w:marTop w:val="0"/>
      <w:marBottom w:val="0"/>
      <w:divBdr>
        <w:top w:val="none" w:sz="0" w:space="0" w:color="auto"/>
        <w:left w:val="none" w:sz="0" w:space="0" w:color="auto"/>
        <w:bottom w:val="none" w:sz="0" w:space="0" w:color="auto"/>
        <w:right w:val="none" w:sz="0" w:space="0" w:color="auto"/>
      </w:divBdr>
    </w:div>
    <w:div w:id="187912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vermitteln.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usbildung-me.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v-net.de"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weber@mav-net.d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vermittel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1A896D5DE5C9545BEFA82292E653452" ma:contentTypeVersion="2" ma:contentTypeDescription="Ein neues Dokument erstellen." ma:contentTypeScope="" ma:versionID="11a96b5ba283fe0af2354cae997f82ae">
  <xsd:schema xmlns:xsd="http://www.w3.org/2001/XMLSchema" xmlns:xs="http://www.w3.org/2001/XMLSchema" xmlns:p="http://schemas.microsoft.com/office/2006/metadata/properties" xmlns:ns2="23ce184a-b11e-44d2-98c5-166938efa63b" targetNamespace="http://schemas.microsoft.com/office/2006/metadata/properties" ma:root="true" ma:fieldsID="3113f4c88d3d84ba6811731d287d17d7" ns2:_="">
    <xsd:import namespace="23ce184a-b11e-44d2-98c5-166938efa63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e184a-b11e-44d2-98c5-166938efa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BA394-28F0-44EB-AFCD-32F36B2919ED}">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23ce184a-b11e-44d2-98c5-166938efa63b"/>
    <ds:schemaRef ds:uri="http://www.w3.org/XML/1998/namespace"/>
    <ds:schemaRef ds:uri="http://purl.org/dc/dcmitype/"/>
  </ds:schemaRefs>
</ds:datastoreItem>
</file>

<file path=customXml/itemProps2.xml><?xml version="1.0" encoding="utf-8"?>
<ds:datastoreItem xmlns:ds="http://schemas.openxmlformats.org/officeDocument/2006/customXml" ds:itemID="{EDC046F9-A231-41FD-B1B9-658C244DF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ce184a-b11e-44d2-98c5-166938efa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E59A96-13FC-4ACE-9DFD-050B18F5A152}">
  <ds:schemaRefs>
    <ds:schemaRef ds:uri="http://schemas.microsoft.com/sharepoint/v3/contenttype/forms"/>
  </ds:schemaRefs>
</ds:datastoreItem>
</file>

<file path=customXml/itemProps4.xml><?xml version="1.0" encoding="utf-8"?>
<ds:datastoreItem xmlns:ds="http://schemas.openxmlformats.org/officeDocument/2006/customXml" ds:itemID="{EF4329C3-32EE-43F3-BBA3-D3088CF60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2489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Pressemitteilung</vt:lpstr>
    </vt:vector>
  </TitlesOfParts>
  <Company>MAV</Company>
  <LinksUpToDate>false</LinksUpToDate>
  <CharactersWithSpaces>2878</CharactersWithSpaces>
  <SharedDoc>false</SharedDoc>
  <HLinks>
    <vt:vector size="12" baseType="variant">
      <vt:variant>
        <vt:i4>6357042</vt:i4>
      </vt:variant>
      <vt:variant>
        <vt:i4>3</vt:i4>
      </vt:variant>
      <vt:variant>
        <vt:i4>0</vt:i4>
      </vt:variant>
      <vt:variant>
        <vt:i4>5</vt:i4>
      </vt:variant>
      <vt:variant>
        <vt:lpwstr>http://www.mav-net.de/</vt:lpwstr>
      </vt:variant>
      <vt:variant>
        <vt:lpwstr/>
      </vt:variant>
      <vt:variant>
        <vt:i4>196722</vt:i4>
      </vt:variant>
      <vt:variant>
        <vt:i4>0</vt:i4>
      </vt:variant>
      <vt:variant>
        <vt:i4>0</vt:i4>
      </vt:variant>
      <vt:variant>
        <vt:i4>5</vt:i4>
      </vt:variant>
      <vt:variant>
        <vt:lpwstr>mailto:tilsner@mav-net.de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Tilsner</dc:creator>
  <cp:lastModifiedBy>Hillebrand</cp:lastModifiedBy>
  <cp:revision>3</cp:revision>
  <cp:lastPrinted>2014-06-02T14:17:00Z</cp:lastPrinted>
  <dcterms:created xsi:type="dcterms:W3CDTF">2020-04-14T09:01:00Z</dcterms:created>
  <dcterms:modified xsi:type="dcterms:W3CDTF">2020-04-14T09:23:00Z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0x01010041A896D5DE5C9545BEFA82292E653452</vt:lpwstr>
  </property>
  <property fmtid="{D5CDD505-2E9C-101B-9397-08002B2CF9AE}" pid="3" name="Order">
    <vt:r8>42400</vt:r8>
  </property>
</Properties>
</file>