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209D7" w14:textId="2193F127" w:rsidR="001531D0" w:rsidRPr="001531D0" w:rsidRDefault="001531D0">
      <w:pPr>
        <w:rPr>
          <w:rFonts w:asciiTheme="minorHAnsi" w:hAnsiTheme="minorHAnsi" w:cstheme="minorHAnsi"/>
          <w:sz w:val="24"/>
          <w:szCs w:val="24"/>
        </w:rPr>
      </w:pPr>
      <w:r w:rsidRPr="001531D0">
        <w:rPr>
          <w:rFonts w:asciiTheme="minorHAnsi" w:hAnsiTheme="minorHAnsi" w:cstheme="minorHAnsi"/>
          <w:sz w:val="24"/>
          <w:szCs w:val="24"/>
        </w:rPr>
        <w:t>Medien-Information</w:t>
      </w:r>
      <w:r>
        <w:rPr>
          <w:rFonts w:asciiTheme="minorHAnsi" w:hAnsiTheme="minorHAnsi" w:cstheme="minorHAnsi"/>
          <w:sz w:val="24"/>
          <w:szCs w:val="24"/>
        </w:rPr>
        <w:t xml:space="preserve"> 12/2023</w:t>
      </w:r>
    </w:p>
    <w:p w14:paraId="6DDED44F" w14:textId="77777777" w:rsidR="001531D0" w:rsidRDefault="001531D0">
      <w:pPr>
        <w:rPr>
          <w:rFonts w:asciiTheme="minorHAnsi" w:hAnsiTheme="minorHAnsi" w:cstheme="minorHAnsi"/>
          <w:b/>
          <w:bCs/>
          <w:sz w:val="24"/>
          <w:szCs w:val="24"/>
        </w:rPr>
      </w:pPr>
    </w:p>
    <w:p w14:paraId="5197E541" w14:textId="7E506926" w:rsidR="0088108C" w:rsidRPr="0088108C" w:rsidRDefault="0088108C">
      <w:pPr>
        <w:rPr>
          <w:rFonts w:asciiTheme="minorHAnsi" w:hAnsiTheme="minorHAnsi" w:cstheme="minorHAnsi"/>
          <w:b/>
          <w:bCs/>
          <w:sz w:val="24"/>
          <w:szCs w:val="24"/>
        </w:rPr>
      </w:pPr>
      <w:r w:rsidRPr="0088108C">
        <w:rPr>
          <w:rFonts w:asciiTheme="minorHAnsi" w:hAnsiTheme="minorHAnsi" w:cstheme="minorHAnsi"/>
          <w:b/>
          <w:bCs/>
          <w:sz w:val="24"/>
          <w:szCs w:val="24"/>
        </w:rPr>
        <w:t>Daten &amp; Fakten: Ausbildungsgesellschaft Mittel-Lenne, 1. September 2023</w:t>
      </w:r>
    </w:p>
    <w:p w14:paraId="60318FE1" w14:textId="77777777" w:rsidR="0088108C" w:rsidRPr="0088108C" w:rsidRDefault="0088108C">
      <w:pPr>
        <w:rPr>
          <w:rFonts w:asciiTheme="minorHAnsi" w:hAnsiTheme="minorHAnsi" w:cstheme="minorHAnsi"/>
          <w:sz w:val="24"/>
          <w:szCs w:val="24"/>
        </w:rPr>
      </w:pPr>
    </w:p>
    <w:p w14:paraId="42BD0CD0" w14:textId="31073AD4"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20</w:t>
      </w:r>
      <w:r w:rsidR="00697AF7">
        <w:rPr>
          <w:rFonts w:asciiTheme="minorHAnsi" w:eastAsia="Times New Roman" w:hAnsiTheme="minorHAnsi" w:cstheme="minorHAnsi"/>
          <w:sz w:val="24"/>
          <w:szCs w:val="24"/>
        </w:rPr>
        <w:t>9</w:t>
      </w:r>
      <w:r w:rsidRPr="0088108C">
        <w:rPr>
          <w:rFonts w:asciiTheme="minorHAnsi" w:eastAsia="Times New Roman" w:hAnsiTheme="minorHAnsi" w:cstheme="minorHAnsi"/>
          <w:sz w:val="24"/>
          <w:szCs w:val="24"/>
        </w:rPr>
        <w:t xml:space="preserve"> junge Menschen beginnen in Letmathe sowie in der Niederlassung in Plettenberg </w:t>
      </w:r>
      <w:r>
        <w:rPr>
          <w:rFonts w:asciiTheme="minorHAnsi" w:eastAsia="Times New Roman" w:hAnsiTheme="minorHAnsi" w:cstheme="minorHAnsi"/>
          <w:sz w:val="24"/>
          <w:szCs w:val="24"/>
        </w:rPr>
        <w:t xml:space="preserve">am </w:t>
      </w:r>
      <w:r>
        <w:rPr>
          <w:rFonts w:asciiTheme="minorHAnsi" w:eastAsia="Times New Roman" w:hAnsiTheme="minorHAnsi" w:cstheme="minorHAnsi"/>
          <w:sz w:val="24"/>
          <w:szCs w:val="24"/>
        </w:rPr>
        <w:br/>
        <w:t xml:space="preserve">1. September 2023 </w:t>
      </w:r>
      <w:r w:rsidRPr="0088108C">
        <w:rPr>
          <w:rFonts w:asciiTheme="minorHAnsi" w:eastAsia="Times New Roman" w:hAnsiTheme="minorHAnsi" w:cstheme="minorHAnsi"/>
          <w:sz w:val="24"/>
          <w:szCs w:val="24"/>
        </w:rPr>
        <w:t xml:space="preserve">ihre Ausbildung. Im Vorjahr waren es 189. </w:t>
      </w:r>
    </w:p>
    <w:p w14:paraId="69A1654C" w14:textId="11C404E9"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Beispiele für Ausbildungsberufe: </w:t>
      </w:r>
    </w:p>
    <w:p w14:paraId="4B8D97C0" w14:textId="6B52F1D3"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Elektroniker, Mechatroniker</w:t>
      </w:r>
      <w:r>
        <w:rPr>
          <w:rFonts w:asciiTheme="minorHAnsi" w:eastAsia="Times New Roman" w:hAnsiTheme="minorHAnsi" w:cstheme="minorHAnsi"/>
          <w:sz w:val="24"/>
          <w:szCs w:val="24"/>
        </w:rPr>
        <w:t xml:space="preserve">, </w:t>
      </w:r>
      <w:r w:rsidRPr="0088108C">
        <w:rPr>
          <w:rFonts w:asciiTheme="minorHAnsi" w:eastAsia="Times New Roman" w:hAnsiTheme="minorHAnsi" w:cstheme="minorHAnsi"/>
          <w:sz w:val="24"/>
          <w:szCs w:val="24"/>
        </w:rPr>
        <w:t>Fachkraft Metalltechnik,</w:t>
      </w:r>
      <w:r>
        <w:rPr>
          <w:rFonts w:asciiTheme="minorHAnsi" w:eastAsia="Times New Roman" w:hAnsiTheme="minorHAnsi" w:cstheme="minorHAnsi"/>
          <w:sz w:val="24"/>
          <w:szCs w:val="24"/>
        </w:rPr>
        <w:t xml:space="preserve"> </w:t>
      </w:r>
      <w:r w:rsidRPr="0088108C">
        <w:rPr>
          <w:rFonts w:asciiTheme="minorHAnsi" w:eastAsia="Times New Roman" w:hAnsiTheme="minorHAnsi" w:cstheme="minorHAnsi"/>
          <w:sz w:val="24"/>
          <w:szCs w:val="24"/>
        </w:rPr>
        <w:t>Maschinen- und Anlagenführer, Technischer Produktdesigner, Verfahrensmechaniker, Werkstoffprüfer, Werkzeugmechaniker und Zerspanungsmechaniker.</w:t>
      </w:r>
    </w:p>
    <w:p w14:paraId="0E1591AF" w14:textId="743F57B2" w:rsidR="0088108C" w:rsidRPr="0088108C" w:rsidRDefault="0088108C" w:rsidP="0088108C">
      <w:pPr>
        <w:spacing w:after="240"/>
        <w:jc w:val="both"/>
        <w:rPr>
          <w:rFonts w:asciiTheme="minorHAnsi" w:eastAsia="Times New Roman" w:hAnsiTheme="minorHAnsi" w:cstheme="minorHAnsi"/>
          <w:b/>
          <w:bCs/>
          <w:sz w:val="24"/>
          <w:szCs w:val="24"/>
        </w:rPr>
      </w:pPr>
      <w:r w:rsidRPr="0088108C">
        <w:rPr>
          <w:rFonts w:asciiTheme="minorHAnsi" w:eastAsia="Times New Roman" w:hAnsiTheme="minorHAnsi" w:cstheme="minorHAnsi"/>
          <w:b/>
          <w:bCs/>
          <w:sz w:val="24"/>
          <w:szCs w:val="24"/>
        </w:rPr>
        <w:t>Jüngste Investitionen</w:t>
      </w:r>
      <w:r w:rsidR="0049259E">
        <w:rPr>
          <w:rFonts w:asciiTheme="minorHAnsi" w:eastAsia="Times New Roman" w:hAnsiTheme="minorHAnsi" w:cstheme="minorHAnsi"/>
          <w:b/>
          <w:bCs/>
          <w:sz w:val="24"/>
          <w:szCs w:val="24"/>
        </w:rPr>
        <w:t xml:space="preserve"> der </w:t>
      </w:r>
      <w:r w:rsidR="0049259E" w:rsidRPr="0088108C">
        <w:rPr>
          <w:rFonts w:asciiTheme="minorHAnsi" w:hAnsiTheme="minorHAnsi" w:cstheme="minorHAnsi"/>
          <w:b/>
          <w:bCs/>
          <w:sz w:val="24"/>
          <w:szCs w:val="24"/>
        </w:rPr>
        <w:t>Ausbildungsgesellschaft</w:t>
      </w:r>
    </w:p>
    <w:p w14:paraId="2BFE3375" w14:textId="22C19FB8"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1,2 Millionen Euro für neue Maschinen: </w:t>
      </w:r>
    </w:p>
    <w:p w14:paraId="5208E200" w14:textId="6B735A75" w:rsidR="0088108C" w:rsidRPr="0088108C" w:rsidRDefault="0088108C" w:rsidP="0088108C">
      <w:pPr>
        <w:pStyle w:val="Listenabsatz"/>
        <w:numPr>
          <w:ilvl w:val="0"/>
          <w:numId w:val="1"/>
        </w:num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hochmoderne CNC-Fräsmaschinen </w:t>
      </w:r>
    </w:p>
    <w:p w14:paraId="39D2F351" w14:textId="2D237B0A" w:rsidR="0088108C" w:rsidRPr="0088108C" w:rsidRDefault="0088108C" w:rsidP="0088108C">
      <w:pPr>
        <w:pStyle w:val="Listenabsatz"/>
        <w:numPr>
          <w:ilvl w:val="0"/>
          <w:numId w:val="1"/>
        </w:num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CNC-Drehmaschinen </w:t>
      </w:r>
    </w:p>
    <w:p w14:paraId="6CCD31AE" w14:textId="77777777" w:rsidR="0088108C" w:rsidRPr="0088108C" w:rsidRDefault="0088108C" w:rsidP="0088108C">
      <w:pPr>
        <w:pStyle w:val="Listenabsatz"/>
        <w:numPr>
          <w:ilvl w:val="0"/>
          <w:numId w:val="1"/>
        </w:num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ein Lernsystem als Humanoide Roboterzelle </w:t>
      </w:r>
    </w:p>
    <w:p w14:paraId="6CAC8C8D" w14:textId="77777777"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Zusätzlich ist zurzeit ein Projekt in der Beantragung, in dem zirka 50 Computer für mehr als 100.000 Euro beschafft werden sollen. </w:t>
      </w:r>
    </w:p>
    <w:p w14:paraId="3F844920" w14:textId="0FE8EA9C" w:rsidR="0088108C" w:rsidRDefault="0088108C" w:rsidP="001531D0">
      <w:pPr>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Im August 2</w:t>
      </w:r>
      <w:r>
        <w:rPr>
          <w:rFonts w:asciiTheme="minorHAnsi" w:eastAsia="Times New Roman" w:hAnsiTheme="minorHAnsi" w:cstheme="minorHAnsi"/>
          <w:sz w:val="24"/>
          <w:szCs w:val="24"/>
        </w:rPr>
        <w:t>0</w:t>
      </w:r>
      <w:r w:rsidRPr="0088108C">
        <w:rPr>
          <w:rFonts w:asciiTheme="minorHAnsi" w:eastAsia="Times New Roman" w:hAnsiTheme="minorHAnsi" w:cstheme="minorHAnsi"/>
          <w:sz w:val="24"/>
          <w:szCs w:val="24"/>
        </w:rPr>
        <w:t xml:space="preserve">23: </w:t>
      </w:r>
    </w:p>
    <w:p w14:paraId="059C967D" w14:textId="2C9DDF17"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b/>
          <w:bCs/>
          <w:sz w:val="24"/>
          <w:szCs w:val="24"/>
        </w:rPr>
        <w:t>Zertifizierung nach ISO 9001: 2015 und gemäß AZAV</w:t>
      </w:r>
    </w:p>
    <w:p w14:paraId="6345E790" w14:textId="740EC8AE"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Die AZAV-Verordnung stellt sicher, dass Bildungsmaßnahmen den Bedürfnissen des Arbeitsmarkes entsprechen, dass geschultes Personal eingesetzt wird und ein Qualitätsmanagementsystem vorhanden ist. Sie berechtigt außerdem zur Ausbildung von Umschulungsteilnehmern und zur Durchführung von Qualifizierungsmaßnahmen.</w:t>
      </w:r>
    </w:p>
    <w:p w14:paraId="02B9EFCF" w14:textId="77777777"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ISO 9001:2015 ist ein Managementsystem, das Unternehmen in die Lage versetzt, Dienstleistungen an Kundenbedürfnissen auszurichten. </w:t>
      </w:r>
    </w:p>
    <w:p w14:paraId="65D3B90F" w14:textId="3DE93CDA" w:rsidR="0088108C" w:rsidRPr="0088108C" w:rsidRDefault="0088108C" w:rsidP="0088108C">
      <w:pPr>
        <w:spacing w:after="240"/>
        <w:jc w:val="both"/>
        <w:rPr>
          <w:rFonts w:asciiTheme="minorHAnsi" w:eastAsia="Times New Roman" w:hAnsiTheme="minorHAnsi" w:cstheme="minorHAnsi"/>
          <w:b/>
          <w:bCs/>
          <w:sz w:val="24"/>
          <w:szCs w:val="24"/>
        </w:rPr>
      </w:pPr>
      <w:r w:rsidRPr="0088108C">
        <w:rPr>
          <w:rFonts w:asciiTheme="minorHAnsi" w:eastAsia="Times New Roman" w:hAnsiTheme="minorHAnsi" w:cstheme="minorHAnsi"/>
          <w:b/>
          <w:bCs/>
          <w:sz w:val="24"/>
          <w:szCs w:val="24"/>
        </w:rPr>
        <w:t>Neue Mitarbeiter</w:t>
      </w:r>
    </w:p>
    <w:p w14:paraId="3C931528" w14:textId="7635C1A1" w:rsid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Bernd Weber – seit März 2023</w:t>
      </w:r>
    </w:p>
    <w:p w14:paraId="40AE7154" w14:textId="12EA2B7D"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Coach zur Krisenprävention und für Beratung, Hilfe und psychologische Unterstützung der Auszubildenden.</w:t>
      </w:r>
    </w:p>
    <w:p w14:paraId="2D7C9D09" w14:textId="77777777" w:rsidR="0088108C" w:rsidRPr="0088108C" w:rsidRDefault="0088108C" w:rsidP="0088108C">
      <w:pPr>
        <w:spacing w:after="240"/>
        <w:jc w:val="both"/>
        <w:rPr>
          <w:rFonts w:asciiTheme="minorHAnsi" w:eastAsia="Times New Roman" w:hAnsiTheme="minorHAnsi" w:cstheme="minorHAnsi"/>
          <w:sz w:val="24"/>
          <w:szCs w:val="24"/>
        </w:rPr>
      </w:pPr>
      <w:r w:rsidRPr="0088108C">
        <w:rPr>
          <w:rFonts w:asciiTheme="minorHAnsi" w:eastAsia="Times New Roman" w:hAnsiTheme="minorHAnsi" w:cstheme="minorHAnsi"/>
          <w:sz w:val="24"/>
          <w:szCs w:val="24"/>
        </w:rPr>
        <w:t xml:space="preserve">Holger Bindig – seit Juli 2023 </w:t>
      </w:r>
    </w:p>
    <w:p w14:paraId="37E94A59" w14:textId="0B9CB4E7" w:rsidR="0088108C" w:rsidRPr="0088108C" w:rsidRDefault="0088108C" w:rsidP="001531D0">
      <w:pPr>
        <w:spacing w:after="240"/>
        <w:jc w:val="both"/>
        <w:rPr>
          <w:rFonts w:asciiTheme="minorHAnsi" w:hAnsiTheme="minorHAnsi" w:cstheme="minorHAnsi"/>
          <w:sz w:val="24"/>
          <w:szCs w:val="24"/>
        </w:rPr>
      </w:pPr>
      <w:r w:rsidRPr="0088108C">
        <w:rPr>
          <w:rFonts w:asciiTheme="minorHAnsi" w:eastAsia="Times New Roman" w:hAnsiTheme="minorHAnsi" w:cstheme="minorHAnsi"/>
          <w:sz w:val="24"/>
          <w:szCs w:val="24"/>
        </w:rPr>
        <w:t>Neuer Leiter der Ausbildungsgesellschaft. Holger Bindig war</w:t>
      </w:r>
      <w:r w:rsidRPr="0088108C">
        <w:rPr>
          <w:rFonts w:asciiTheme="minorHAnsi" w:hAnsiTheme="minorHAnsi" w:cstheme="minorHAnsi"/>
          <w:sz w:val="24"/>
          <w:szCs w:val="24"/>
        </w:rPr>
        <w:t xml:space="preserve"> viele Jahre Leiter der gewerblich-technischen Ausbildung bei dem Bildungsanbieter eines großen Stahlunternehmens in der Region. Davor war er in verantwortlicher Position als Instandhalter sowie als Ausbilder der Fachrichtung Metall tätig. </w:t>
      </w:r>
    </w:p>
    <w:sectPr w:rsidR="0088108C" w:rsidRPr="0088108C">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A8F5F" w14:textId="77777777" w:rsidR="00D326EC" w:rsidRDefault="00D326EC" w:rsidP="001531D0">
      <w:r>
        <w:separator/>
      </w:r>
    </w:p>
  </w:endnote>
  <w:endnote w:type="continuationSeparator" w:id="0">
    <w:p w14:paraId="7974AA3D" w14:textId="77777777" w:rsidR="00D326EC" w:rsidRDefault="00D326EC" w:rsidP="00153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801B8" w14:textId="77777777" w:rsidR="00D326EC" w:rsidRDefault="00D326EC" w:rsidP="001531D0">
      <w:r>
        <w:separator/>
      </w:r>
    </w:p>
  </w:footnote>
  <w:footnote w:type="continuationSeparator" w:id="0">
    <w:p w14:paraId="067AA17E" w14:textId="77777777" w:rsidR="00D326EC" w:rsidRDefault="00D326EC" w:rsidP="001531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39C9" w14:textId="4E90AA1E" w:rsidR="001531D0" w:rsidRDefault="001531D0" w:rsidP="001531D0">
    <w:pPr>
      <w:pStyle w:val="Kopfzeile"/>
      <w:jc w:val="right"/>
    </w:pPr>
    <w:bookmarkStart w:id="0" w:name="_Hlk144210934"/>
    <w:bookmarkEnd w:id="0"/>
    <w:r>
      <w:rPr>
        <w:rFonts w:asciiTheme="minorHAnsi" w:hAnsiTheme="minorHAnsi" w:cstheme="minorHAnsi"/>
        <w:noProof/>
        <w:sz w:val="24"/>
        <w:szCs w:val="24"/>
      </w:rPr>
      <w:drawing>
        <wp:inline distT="0" distB="0" distL="0" distR="0" wp14:anchorId="1EDB1F9C" wp14:editId="57586DED">
          <wp:extent cx="1790700" cy="850740"/>
          <wp:effectExtent l="0" t="0" r="0" b="6985"/>
          <wp:docPr id="243877904"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877904" name="Grafik 1" descr="Ein Bild, das Text, Schrif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99398" cy="8548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346C5C"/>
    <w:multiLevelType w:val="hybridMultilevel"/>
    <w:tmpl w:val="A7CA7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6101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C"/>
    <w:rsid w:val="001531D0"/>
    <w:rsid w:val="0049259E"/>
    <w:rsid w:val="00697AF7"/>
    <w:rsid w:val="007E3B93"/>
    <w:rsid w:val="0088108C"/>
    <w:rsid w:val="00A61093"/>
    <w:rsid w:val="00D326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470D"/>
  <w15:chartTrackingRefBased/>
  <w15:docId w15:val="{E77A514F-B98B-4CC1-A720-3C51D6C4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08C"/>
    <w:pPr>
      <w:spacing w:after="0" w:line="240" w:lineRule="auto"/>
    </w:pPr>
    <w:rPr>
      <w:rFonts w:ascii="Calibri" w:hAnsi="Calibri" w:cs="Calibri"/>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8108C"/>
    <w:pPr>
      <w:ind w:left="720"/>
      <w:contextualSpacing/>
    </w:pPr>
  </w:style>
  <w:style w:type="paragraph" w:styleId="Kopfzeile">
    <w:name w:val="header"/>
    <w:basedOn w:val="Standard"/>
    <w:link w:val="KopfzeileZchn"/>
    <w:uiPriority w:val="99"/>
    <w:unhideWhenUsed/>
    <w:rsid w:val="001531D0"/>
    <w:pPr>
      <w:tabs>
        <w:tab w:val="center" w:pos="4536"/>
        <w:tab w:val="right" w:pos="9072"/>
      </w:tabs>
    </w:pPr>
  </w:style>
  <w:style w:type="character" w:customStyle="1" w:styleId="KopfzeileZchn">
    <w:name w:val="Kopfzeile Zchn"/>
    <w:basedOn w:val="Absatz-Standardschriftart"/>
    <w:link w:val="Kopfzeile"/>
    <w:uiPriority w:val="99"/>
    <w:rsid w:val="001531D0"/>
    <w:rPr>
      <w:rFonts w:ascii="Calibri" w:hAnsi="Calibri" w:cs="Calibri"/>
      <w:lang w:eastAsia="de-DE"/>
    </w:rPr>
  </w:style>
  <w:style w:type="paragraph" w:styleId="Fuzeile">
    <w:name w:val="footer"/>
    <w:basedOn w:val="Standard"/>
    <w:link w:val="FuzeileZchn"/>
    <w:uiPriority w:val="99"/>
    <w:unhideWhenUsed/>
    <w:rsid w:val="001531D0"/>
    <w:pPr>
      <w:tabs>
        <w:tab w:val="center" w:pos="4536"/>
        <w:tab w:val="right" w:pos="9072"/>
      </w:tabs>
    </w:pPr>
  </w:style>
  <w:style w:type="character" w:customStyle="1" w:styleId="FuzeileZchn">
    <w:name w:val="Fußzeile Zchn"/>
    <w:basedOn w:val="Absatz-Standardschriftart"/>
    <w:link w:val="Fuzeile"/>
    <w:uiPriority w:val="99"/>
    <w:rsid w:val="001531D0"/>
    <w:rPr>
      <w:rFonts w:ascii="Calibri" w:hAnsi="Calibri"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3ce184a-b11e-44d2-98c5-166938efa63b">
      <Terms xmlns="http://schemas.microsoft.com/office/infopath/2007/PartnerControls"/>
    </lcf76f155ced4ddcb4097134ff3c332f>
    <TaxCatchAll xmlns="c7f2db30-a7a8-4f78-a948-5cef36d733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1A896D5DE5C9545BEFA82292E653452" ma:contentTypeVersion="17" ma:contentTypeDescription="Ein neues Dokument erstellen." ma:contentTypeScope="" ma:versionID="db10e2870e13a5338d969751d103b578">
  <xsd:schema xmlns:xsd="http://www.w3.org/2001/XMLSchema" xmlns:xs="http://www.w3.org/2001/XMLSchema" xmlns:p="http://schemas.microsoft.com/office/2006/metadata/properties" xmlns:ns2="23ce184a-b11e-44d2-98c5-166938efa63b" xmlns:ns3="c7f2db30-a7a8-4f78-a948-5cef36d733d2" targetNamespace="http://schemas.microsoft.com/office/2006/metadata/properties" ma:root="true" ma:fieldsID="ff46c8bb84e43874444bebc4ae83b5ed" ns2:_="" ns3:_="">
    <xsd:import namespace="23ce184a-b11e-44d2-98c5-166938efa63b"/>
    <xsd:import namespace="c7f2db30-a7a8-4f78-a948-5cef36d733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ce184a-b11e-44d2-98c5-166938efa6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11b6fefb-fb39-453a-a7d1-ee848befc1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f2db30-a7a8-4f78-a948-5cef36d733d2"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430de718-d9dd-4875-99ea-9ba8bfc53402}" ma:internalName="TaxCatchAll" ma:showField="CatchAllData" ma:web="c7f2db30-a7a8-4f78-a948-5cef36d733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241C6B-8D98-453D-87FC-3D5868C71E7F}">
  <ds:schemaRefs>
    <ds:schemaRef ds:uri="http://schemas.microsoft.com/office/2006/metadata/properties"/>
    <ds:schemaRef ds:uri="http://schemas.microsoft.com/office/infopath/2007/PartnerControls"/>
    <ds:schemaRef ds:uri="23ce184a-b11e-44d2-98c5-166938efa63b"/>
    <ds:schemaRef ds:uri="c7f2db30-a7a8-4f78-a948-5cef36d733d2"/>
  </ds:schemaRefs>
</ds:datastoreItem>
</file>

<file path=customXml/itemProps2.xml><?xml version="1.0" encoding="utf-8"?>
<ds:datastoreItem xmlns:ds="http://schemas.openxmlformats.org/officeDocument/2006/customXml" ds:itemID="{27BCBD90-57A9-4EC9-B340-58B22F60FC2B}">
  <ds:schemaRefs>
    <ds:schemaRef ds:uri="http://schemas.microsoft.com/sharepoint/v3/contenttype/forms"/>
  </ds:schemaRefs>
</ds:datastoreItem>
</file>

<file path=customXml/itemProps3.xml><?xml version="1.0" encoding="utf-8"?>
<ds:datastoreItem xmlns:ds="http://schemas.openxmlformats.org/officeDocument/2006/customXml" ds:itemID="{BF9DD0B1-E3C5-43AF-B94B-DEDAE766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ce184a-b11e-44d2-98c5-166938efa63b"/>
    <ds:schemaRef ds:uri="c7f2db30-a7a8-4f78-a948-5cef36d733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Weber</dc:creator>
  <cp:keywords/>
  <dc:description/>
  <cp:lastModifiedBy>Weber</cp:lastModifiedBy>
  <cp:revision>3</cp:revision>
  <dcterms:created xsi:type="dcterms:W3CDTF">2023-08-29T12:03:00Z</dcterms:created>
  <dcterms:modified xsi:type="dcterms:W3CDTF">2023-09-01T07:03:00Z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0x01010041A896D5DE5C9545BEFA82292E653452</vt:lpwstr>
  </property>
  <property fmtid="{D5CDD505-2E9C-101B-9397-08002B2CF9AE}" pid="3" name="MediaServiceImageTags">
    <vt:lpwstr/>
  </property>
</Properties>
</file>